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EE72C8">
        <w:rPr>
          <w:rFonts w:ascii="PT Astra Serif" w:hAnsi="PT Astra Serif"/>
          <w:i/>
          <w:sz w:val="26"/>
          <w:szCs w:val="26"/>
        </w:rPr>
        <w:t>Письмо Минфина России от 31.10.2024 № 24-06-06/106631</w:t>
      </w:r>
      <w:r>
        <w:rPr>
          <w:rFonts w:ascii="PT Astra Serif" w:hAnsi="PT Astra Serif"/>
          <w:i/>
          <w:sz w:val="26"/>
          <w:szCs w:val="26"/>
        </w:rPr>
        <w:t xml:space="preserve"> «О рассмотрении обращения»</w:t>
      </w:r>
    </w:p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2C8">
        <w:rPr>
          <w:rFonts w:ascii="PT Astra Serif" w:hAnsi="PT Astra Serif"/>
          <w:sz w:val="26"/>
          <w:szCs w:val="26"/>
        </w:rPr>
        <w:t xml:space="preserve">В силу положений части 8 статьи 52, пункта 4 части 5 статьи 93 Закона № 44-ФЗ в случае признания электронного запроса котировок несостоявшимся по основаниям, предусмотренным пунктами 3 - 6 части 1 статьи 52 Закона № 44-ФЗ, заказчик вправе осуществить новую закупку в соответствии с Законом № 44-ФЗ либо осуществить закупку у единственного поставщика (подрядчика, исполнителя) в соответствии с пунктом 25 части 1 статьи 93 Закона № 44-ФЗ без согласования с контрольным органом в сфере закупок товаров, работ, услуг для обеспечения государственных и муниципальных нужд. </w:t>
      </w:r>
    </w:p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2C8">
        <w:rPr>
          <w:rFonts w:ascii="PT Astra Serif" w:hAnsi="PT Astra Serif"/>
          <w:sz w:val="26"/>
          <w:szCs w:val="26"/>
        </w:rPr>
        <w:t xml:space="preserve">Так, согласно пункту 25 части 1 статьи 93 Закона № 44-ФЗ закупка у единственного поставщика (подрядчика, исполнителя) может осуществляться заказчиком в случае признания определения поставщика (подрядчика, исполнителя) несостоявшимся в соответствии с Законом № 44-ФЗ. При этом контракт заключается в соответствии с требованиями части 5 статьи 93 Закона № 44-ФЗ. </w:t>
      </w:r>
    </w:p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2C8">
        <w:rPr>
          <w:rFonts w:ascii="PT Astra Serif" w:hAnsi="PT Astra Serif"/>
          <w:sz w:val="26"/>
          <w:szCs w:val="26"/>
        </w:rPr>
        <w:t xml:space="preserve">Пунктом 3 части 5 статьи 93 Закона № 44-ФЗ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части 1 статьи 93 Закона № 44-ФЗ в порядке, установленном Законом № 44-ФЗ для заключения контракта с победителем соответствующего способа определения поставщика (подрядчика, исполнителя), с учетом положений части 9 статьи 93 Закона № 44-ФЗ. </w:t>
      </w:r>
    </w:p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2C8">
        <w:rPr>
          <w:rFonts w:ascii="PT Astra Serif" w:hAnsi="PT Astra Serif"/>
          <w:sz w:val="26"/>
          <w:szCs w:val="26"/>
        </w:rPr>
        <w:t xml:space="preserve">В силу положений части 6 статьи 50 Закона № 44-ФЗ заключение контракта по результатам проведения электронного запроса котировок осуществляется в порядке, установленном статьей 51 Закона № 44-ФЗ, с учетом следующих особенностей: </w:t>
      </w:r>
    </w:p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2C8">
        <w:rPr>
          <w:rFonts w:ascii="PT Astra Serif" w:hAnsi="PT Astra Serif"/>
          <w:sz w:val="26"/>
          <w:szCs w:val="26"/>
        </w:rPr>
        <w:t xml:space="preserve">1) заказчик формирует и размещает в единой информационной системе (далее - ЕИС) и на электронной площадке (с использованием ЕИС) без своей подписи проект контракта не позднее одного рабочего дня, следующего за днем размещения в ЕИС протокола подведения итогов определения поставщика (подрядчика, исполнителя); </w:t>
      </w:r>
    </w:p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2C8">
        <w:rPr>
          <w:rFonts w:ascii="PT Astra Serif" w:hAnsi="PT Astra Serif"/>
          <w:sz w:val="26"/>
          <w:szCs w:val="26"/>
        </w:rPr>
        <w:t>2) участник закупки, с которым заключается контракт, осуществляет действия, предусмотренные пунктом 1 части 3 статьи 51 Закона № 44-ФЗ, не позднее одного рабочего дня, следующего за днем осуществления заказчиком действий в соответствии с пунктом 1 указанной части;</w:t>
      </w:r>
    </w:p>
    <w:p w:rsidR="00257B72" w:rsidRDefault="00257B72" w:rsidP="00257B72">
      <w:pPr>
        <w:tabs>
          <w:tab w:val="left" w:pos="441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EE72C8">
        <w:rPr>
          <w:rFonts w:ascii="PT Astra Serif" w:hAnsi="PT Astra Serif"/>
          <w:sz w:val="26"/>
          <w:szCs w:val="26"/>
        </w:rPr>
        <w:t xml:space="preserve"> 3) заказчик осуществляет действия, предусмотренные пунктом 1 части 4 статьи 51 Закона № 44-ФЗ, не позднее одного рабочего дня, следующего за днем осуществления участником закупки, с которым заключается контракт, действий в соответствии с пунктом 2 указанной части, но не ранее чем через два рабочих дня, следующих за днем размещения в ЕИС протокола подведения итогов определения постав</w:t>
      </w:r>
      <w:r>
        <w:rPr>
          <w:rFonts w:ascii="PT Astra Serif" w:hAnsi="PT Astra Serif"/>
          <w:sz w:val="26"/>
          <w:szCs w:val="26"/>
        </w:rPr>
        <w:t>щика (подрядчика, исполнителя).</w:t>
      </w:r>
    </w:p>
    <w:p w:rsidR="00E91FF1" w:rsidRDefault="00257B72" w:rsidP="00257B72">
      <w:pPr>
        <w:tabs>
          <w:tab w:val="left" w:pos="4410"/>
        </w:tabs>
        <w:ind w:firstLine="709"/>
        <w:jc w:val="both"/>
      </w:pPr>
      <w:r w:rsidRPr="00EE72C8">
        <w:rPr>
          <w:rFonts w:ascii="PT Astra Serif" w:hAnsi="PT Astra Serif"/>
          <w:sz w:val="26"/>
          <w:szCs w:val="26"/>
        </w:rPr>
        <w:t>Учитывая изложенное, если электронный запрос котировок признан несостоявшимся в случаях, предусмотренных пунктами 3 - 6 части 1 статьи 52 Закона № 44-ФЗ, заказчик вправе заключить контракт с единственным поставщиком (подрядчиком, исполнителем) в соответствии с пунктом 25 части 1 статьи 93 Закона № 44-ФЗ в порядке, установленном Законом № 44-ФЗ для заключения контракта с победителем электронного запроса котировок, с учетом предельных сроков, указанных в части 6 статьи 50 Закона № 44-ФЗ.</w:t>
      </w:r>
      <w:bookmarkStart w:id="0" w:name="_GoBack"/>
      <w:bookmarkEnd w:id="0"/>
      <w:r>
        <w:t xml:space="preserve"> </w:t>
      </w:r>
    </w:p>
    <w:sectPr w:rsidR="00E9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32"/>
    <w:rsid w:val="00257B72"/>
    <w:rsid w:val="00764B32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430C2-5AFD-4AF7-B66D-836FD9A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2025-01-30T12:40:00Z</dcterms:created>
  <dcterms:modified xsi:type="dcterms:W3CDTF">2025-01-30T12:40:00Z</dcterms:modified>
</cp:coreProperties>
</file>